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Half Term 1A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Focus:   What is Citizenship? / What are British Values and Protected Characteristics? (DEVELOPMENT ON YEAR 7/8. LEARNING)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8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Citizenship? / What makes an active citizen?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Why do we need rules and what does fairness mean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a democratic community and how can we get involved in our school community?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respect and tolerance? What is individual liberty?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 institutions- What is the NHS?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are the protected characteristics? (Age, gender, sex, and pregnancy)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Seven- What are the protected characteristics p.2?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(Disability, race, religion or belief, sexual orientation and marriage).</w:t>
            </w:r>
          </w:p>
        </w:tc>
        <w:tc>
          <w:tcPr>
            <w:vMerge w:val="restart"/>
            <w:shd w:fill="ff0000" w:val="clear"/>
          </w:tcPr>
          <w:p w:rsidR="00000000" w:rsidDel="00000000" w:rsidP="00000000" w:rsidRDefault="00000000" w:rsidRPr="00000000" w14:paraId="0000001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Assessment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 Assessment (on Week One-Four knowledge)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Feedback from assessment.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Feedback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145.0" w:type="dxa"/>
        <w:jc w:val="left"/>
        <w:tblInd w:w="-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770"/>
        <w:gridCol w:w="1770"/>
        <w:gridCol w:w="1770"/>
        <w:gridCol w:w="1770"/>
        <w:gridCol w:w="1770"/>
        <w:gridCol w:w="1770"/>
        <w:gridCol w:w="1770"/>
        <w:tblGridChange w:id="0">
          <w:tblGrid>
            <w:gridCol w:w="1755"/>
            <w:gridCol w:w="1770"/>
            <w:gridCol w:w="1770"/>
            <w:gridCol w:w="1770"/>
            <w:gridCol w:w="1770"/>
            <w:gridCol w:w="1770"/>
            <w:gridCol w:w="1770"/>
            <w:gridCol w:w="1770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Half Term 1B</w:t>
            </w:r>
          </w:p>
          <w:p w:rsidR="00000000" w:rsidDel="00000000" w:rsidP="00000000" w:rsidRDefault="00000000" w:rsidRPr="00000000" w14:paraId="00000036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Focus:  How is the UK governed? What are the strengths and weaknesses of the UK democratic system?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2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4</w:t>
            </w:r>
          </w:p>
          <w:p w:rsidR="00000000" w:rsidDel="00000000" w:rsidP="00000000" w:rsidRDefault="00000000" w:rsidRPr="00000000" w14:paraId="0000004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8</w:t>
            </w:r>
          </w:p>
        </w:tc>
      </w:tr>
      <w:tr>
        <w:trPr>
          <w:cantSplit w:val="0"/>
          <w:trHeight w:val="138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is the country run? What does the civil service do?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are the differences between local and regional and national government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are the differences between the UK and US political systems?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is the UK governed? 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direct democracy better? / Are elections truly fair? 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Why is media freedom necessary in a democracy? / How can we improve democracy in the UK?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Assessment</w:t>
            </w:r>
          </w:p>
        </w:tc>
        <w:tc>
          <w:tcPr>
            <w:vMerge w:val="restart"/>
            <w:shd w:fill="000000" w:val="clear"/>
          </w:tcPr>
          <w:p w:rsidR="00000000" w:rsidDel="00000000" w:rsidP="00000000" w:rsidRDefault="00000000" w:rsidRPr="00000000" w14:paraId="0000005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Feedback Lesson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Feedback </w:t>
            </w:r>
          </w:p>
        </w:tc>
        <w:tc>
          <w:tcPr>
            <w:vMerge w:val="continue"/>
            <w:shd w:fill="000000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6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Half Term 2A</w:t>
            </w:r>
          </w:p>
          <w:p w:rsidR="00000000" w:rsidDel="00000000" w:rsidP="00000000" w:rsidRDefault="00000000" w:rsidRPr="00000000" w14:paraId="0000006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Focus - How can we manage money well?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the best way to look after money? / How can we pay for things? 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Two- What are the implications of borrowing money? / How can we keep track of money?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 can we save money? / What are our rights as consumers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17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4174"/>
              <w:tblGridChange w:id="0">
                <w:tblGrid>
                  <w:gridCol w:w="14174"/>
                </w:tblGrid>
              </w:tblGridChange>
            </w:tblGrid>
            <w:tr>
              <w:trPr>
                <w:cantSplit w:val="0"/>
                <w:trHeight w:val="1104" w:hRule="atLeast"/>
                <w:tblHeader w:val="0"/>
              </w:trPr>
              <w:tc>
                <w:tcPr>
                  <w:shd w:fill="ff0000" w:val="clear"/>
                </w:tcPr>
                <w:p w:rsidR="00000000" w:rsidDel="00000000" w:rsidP="00000000" w:rsidRDefault="00000000" w:rsidRPr="00000000" w14:paraId="00000076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EOT Assessment</w:t>
                  </w:r>
                </w:p>
              </w:tc>
            </w:tr>
            <w:tr>
              <w:trPr>
                <w:cantSplit w:val="0"/>
                <w:trHeight w:val="1104" w:hRule="atLeast"/>
                <w:tblHeader w:val="0"/>
              </w:trPr>
              <w:tc>
                <w:tcPr>
                  <w:shd w:fill="b551ff" w:val="clear"/>
                </w:tcPr>
                <w:p w:rsidR="00000000" w:rsidDel="00000000" w:rsidP="00000000" w:rsidRDefault="00000000" w:rsidRPr="00000000" w14:paraId="00000077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EOT Feedback </w:t>
                  </w:r>
                </w:p>
              </w:tc>
            </w:tr>
          </w:tbl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b551ff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CATCH UP 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C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551ff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  <w:tblGridChange w:id="0">
          <w:tblGrid>
            <w:gridCol w:w="1771"/>
            <w:gridCol w:w="1771"/>
            <w:gridCol w:w="1772"/>
            <w:gridCol w:w="1772"/>
            <w:gridCol w:w="1772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Half Term 2B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Focus: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Are people treated equally in society? / Why do people move around the world?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the Equality Act 2010? / What is discrimination and prejudice? 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are the effects of discrimination on individuals and groups in society? / Why do we need laws on equality in the UK?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can we make society fairer? LGBTQIA+ and Racism.</w:t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Feedback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support is available for migrants? / Should migration be controlled? 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the conflict in Syria a children’s rights issue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Why do people migrate? / What is the relationship between climate change and migration?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Assessment 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BA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Half Term 3A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Focus: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does the media affect us? Can digital democracy increase political participation?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shd w:fill="b551ff" w:val="clear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Term FEEDBACK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the role of the media in a democracy? / How does the media hold those in power to account?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Should we believe everything we read? / Does the media create more harm than good?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digital citizenship? / Can voter engagement be improved through digital participation?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can social media be used to increase political participation? How well had digital democracy worked in other countries?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Assessment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D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D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news? / What responsibilities does the media have?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Feedback lesson.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Feedback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E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Half Term 3B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Focus: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How can young people play an active role in democracy? / Catch up- exercise book competition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8</w:t>
            </w:r>
          </w:p>
        </w:tc>
      </w:tr>
      <w:tr>
        <w:trPr>
          <w:cantSplit w:val="0"/>
          <w:trHeight w:val="353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can we contribute to school decision-making? </w:t>
            </w:r>
          </w:p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can we engage in local democracy?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Should the voting age be reformed?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Should young people have the right to stand in local elections?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Why do some people reject climate change? / Why are there still human rights abuses today?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can we influence those in power using democratic processes? / How can we make change happen?</w:t>
            </w:r>
          </w:p>
        </w:tc>
        <w:tc>
          <w:tcPr>
            <w:vMerge w:val="restart"/>
            <w:shd w:fill="b551ff" w:val="clear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EOY CATCH UP/ BOOK COMPLETION.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EOY ACTIVITIES</w:t>
            </w:r>
          </w:p>
        </w:tc>
      </w:tr>
      <w:tr>
        <w:trPr>
          <w:cantSplit w:val="0"/>
          <w:trHeight w:val="11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Assessment </w:t>
            </w:r>
          </w:p>
        </w:tc>
        <w:tc>
          <w:tcPr>
            <w:vMerge w:val="continue"/>
            <w:shd w:fill="b551ff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Feedback </w:t>
            </w:r>
          </w:p>
        </w:tc>
        <w:tc>
          <w:tcPr>
            <w:vMerge w:val="continue"/>
            <w:shd w:fill="b551ff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b w:val="1"/>
        <w:color w:val="000000"/>
        <w:sz w:val="32"/>
        <w:szCs w:val="32"/>
      </w:rPr>
    </w:pPr>
    <w:r w:rsidDel="00000000" w:rsidR="00000000" w:rsidRPr="00000000">
      <w:rPr>
        <w:rtl w:val="0"/>
      </w:rPr>
    </w:r>
  </w:p>
  <w:tbl>
    <w:tblPr>
      <w:tblStyle w:val="Table8"/>
      <w:tblW w:w="16019.0" w:type="dxa"/>
      <w:jc w:val="left"/>
      <w:tblInd w:w="-122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135"/>
      <w:gridCol w:w="4394"/>
      <w:gridCol w:w="1701"/>
      <w:gridCol w:w="3828"/>
      <w:gridCol w:w="1565"/>
      <w:gridCol w:w="3396"/>
      <w:tblGridChange w:id="0">
        <w:tblGrid>
          <w:gridCol w:w="1135"/>
          <w:gridCol w:w="4394"/>
          <w:gridCol w:w="1701"/>
          <w:gridCol w:w="3828"/>
          <w:gridCol w:w="1565"/>
          <w:gridCol w:w="3396"/>
        </w:tblGrid>
      </w:tblGridChange>
    </w:tblGrid>
    <w:tr>
      <w:trPr>
        <w:cantSplit w:val="0"/>
        <w:tblHeader w:val="0"/>
      </w:trPr>
      <w:tc>
        <w:tcPr>
          <w:shd w:fill="5b9bd5" w:val="clear"/>
        </w:tcPr>
        <w:p w:rsidR="00000000" w:rsidDel="00000000" w:rsidP="00000000" w:rsidRDefault="00000000" w:rsidRPr="00000000" w14:paraId="000001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b w:val="1"/>
              <w:color w:val="000000"/>
              <w:sz w:val="24"/>
              <w:szCs w:val="24"/>
              <w:rtl w:val="0"/>
            </w:rPr>
            <w:t xml:space="preserve">Subject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Citizenship</w:t>
          </w:r>
          <w:r w:rsidDel="00000000" w:rsidR="00000000" w:rsidRPr="00000000">
            <w:rPr>
              <w:rtl w:val="0"/>
            </w:rPr>
          </w:r>
        </w:p>
      </w:tc>
      <w:tc>
        <w:tcPr>
          <w:shd w:fill="5b9bd5" w:val="clear"/>
        </w:tcPr>
        <w:p w:rsidR="00000000" w:rsidDel="00000000" w:rsidP="00000000" w:rsidRDefault="00000000" w:rsidRPr="00000000" w14:paraId="000001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b w:val="1"/>
              <w:color w:val="000000"/>
              <w:sz w:val="24"/>
              <w:szCs w:val="24"/>
              <w:rtl w:val="0"/>
            </w:rPr>
            <w:t xml:space="preserve">Staff Member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1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/>
          </w:pPr>
          <w:r w:rsidDel="00000000" w:rsidR="00000000" w:rsidRPr="00000000">
            <w:rPr>
              <w:rtl w:val="0"/>
            </w:rPr>
            <w:t xml:space="preserve">James Goldie</w:t>
          </w:r>
        </w:p>
      </w:tc>
      <w:tc>
        <w:tcPr>
          <w:shd w:fill="5b9bd5" w:val="clear"/>
        </w:tcPr>
        <w:p w:rsidR="00000000" w:rsidDel="00000000" w:rsidP="00000000" w:rsidRDefault="00000000" w:rsidRPr="00000000" w14:paraId="0000011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b w:val="1"/>
              <w:color w:val="000000"/>
              <w:sz w:val="24"/>
              <w:szCs w:val="24"/>
              <w:rtl w:val="0"/>
            </w:rPr>
            <w:t xml:space="preserve">Programme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Motivate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b w:val="1"/>
        <w:color w:val="000000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Citizenship Long-Term</w:t>
    </w:r>
    <w:r w:rsidDel="00000000" w:rsidR="00000000" w:rsidRPr="00000000">
      <w:rPr>
        <w:b w:val="1"/>
        <w:color w:val="000000"/>
        <w:sz w:val="32"/>
        <w:szCs w:val="32"/>
        <w:rtl w:val="0"/>
      </w:rPr>
      <w:t xml:space="preserve"> Plan </w:t>
    </w:r>
  </w:p>
  <w:p w:rsidR="00000000" w:rsidDel="00000000" w:rsidP="00000000" w:rsidRDefault="00000000" w:rsidRPr="00000000" w14:paraId="000001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b w:val="1"/>
        <w:color w:val="000000"/>
        <w:sz w:val="32"/>
        <w:szCs w:val="32"/>
      </w:rPr>
    </w:pPr>
    <w:r w:rsidDel="00000000" w:rsidR="00000000" w:rsidRPr="00000000">
      <w:rPr>
        <w:b w:val="1"/>
        <w:color w:val="000000"/>
        <w:sz w:val="32"/>
        <w:szCs w:val="32"/>
        <w:rtl w:val="0"/>
      </w:rPr>
      <w:t xml:space="preserve">Year 9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-908040</wp:posOffset>
          </wp:positionH>
          <wp:positionV relativeFrom="paragraph">
            <wp:posOffset>-438777</wp:posOffset>
          </wp:positionV>
          <wp:extent cx="1566863" cy="632243"/>
          <wp:effectExtent b="0" l="0" r="0" t="0"/>
          <wp:wrapSquare wrapText="bothSides" distB="0" distT="0" distL="114300" distR="114300"/>
          <wp:docPr descr="A picture containing drawing&#10;&#10;Description automatically generated" id="17" name="image1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8191500</wp:posOffset>
          </wp:positionH>
          <wp:positionV relativeFrom="paragraph">
            <wp:posOffset>-451477</wp:posOffset>
          </wp:positionV>
          <wp:extent cx="1566863" cy="632243"/>
          <wp:effectExtent b="0" l="0" r="0" t="0"/>
          <wp:wrapSquare wrapText="bothSides" distB="0" distT="0" distL="114300" distR="114300"/>
          <wp:docPr descr="A picture containing drawing&#10;&#10;Description automatically generated" id="18" name="image1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b w:val="1"/>
        <w:color w:val="000000"/>
        <w:sz w:val="32"/>
        <w:szCs w:val="32"/>
      </w:rPr>
    </w:pPr>
    <w:r w:rsidDel="00000000" w:rsidR="00000000" w:rsidRPr="00000000">
      <w:rPr>
        <w:b w:val="1"/>
        <w:color w:val="000000"/>
        <w:sz w:val="32"/>
        <w:szCs w:val="32"/>
        <w:rtl w:val="0"/>
      </w:rPr>
      <w:t xml:space="preserve">202</w:t>
    </w:r>
    <w:r w:rsidDel="00000000" w:rsidR="00000000" w:rsidRPr="00000000">
      <w:rPr>
        <w:b w:val="1"/>
        <w:sz w:val="32"/>
        <w:szCs w:val="32"/>
        <w:rtl w:val="0"/>
      </w:rPr>
      <w:t xml:space="preserve">3-2024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0EF9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1D3EF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1D3E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D3EFA"/>
  </w:style>
  <w:style w:type="paragraph" w:styleId="Footer">
    <w:name w:val="footer"/>
    <w:basedOn w:val="Normal"/>
    <w:link w:val="FooterChar"/>
    <w:uiPriority w:val="99"/>
    <w:unhideWhenUsed w:val="1"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D3EFA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tandard" w:customStyle="1">
    <w:name w:val="Standard"/>
    <w:rsid w:val="00411FCA"/>
    <w:pPr>
      <w:widowControl w:val="0"/>
      <w:suppressAutoHyphens w:val="1"/>
      <w:autoSpaceDN w:val="0"/>
      <w:spacing w:after="0" w:line="240" w:lineRule="auto"/>
      <w:textAlignment w:val="baseline"/>
    </w:pPr>
    <w:rPr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PSR/awd02f15BotseUWLPsWUog==">CgMxLjA4AHIhMUdYdEpNZTB2ZjRwSFlxcklsZjRPaUNPUWRqNWpNM3kw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2023-05-21T20:23:00Z</dcterms:created>
  <dc:creator>Sophie Sheppard</dc:creator>
</cp:coreProperties>
</file>